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7A9" w:rsidRDefault="00676691">
      <w:r>
        <w:rPr>
          <w:noProof/>
          <w:lang w:eastAsia="fr-FR"/>
        </w:rPr>
        <w:drawing>
          <wp:inline distT="0" distB="0" distL="0" distR="0">
            <wp:extent cx="7559675" cy="1254760"/>
            <wp:effectExtent l="1905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04F" w:rsidRPr="00C211E5" w:rsidRDefault="00FE5633">
      <w:pPr>
        <w:rPr>
          <w:rFonts w:ascii="Century Gothic" w:hAnsi="Century Gothic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8CE">
        <w:tab/>
      </w:r>
      <w:r w:rsidR="005338CE">
        <w:tab/>
      </w:r>
      <w:proofErr w:type="gramStart"/>
      <w:r w:rsidRPr="00C211E5">
        <w:rPr>
          <w:rFonts w:ascii="Century Gothic" w:hAnsi="Century Gothic"/>
        </w:rPr>
        <w:t>Gouvieux</w:t>
      </w:r>
      <w:r w:rsidR="00225E8D">
        <w:rPr>
          <w:rFonts w:ascii="Century Gothic" w:hAnsi="Century Gothic"/>
        </w:rPr>
        <w:t xml:space="preserve">, </w:t>
      </w:r>
      <w:r w:rsidR="00AA026F">
        <w:rPr>
          <w:rFonts w:ascii="Century Gothic" w:hAnsi="Century Gothic"/>
        </w:rPr>
        <w:t xml:space="preserve"> le</w:t>
      </w:r>
      <w:proofErr w:type="gramEnd"/>
      <w:r w:rsidR="00AA026F">
        <w:rPr>
          <w:rFonts w:ascii="Century Gothic" w:hAnsi="Century Gothic"/>
        </w:rPr>
        <w:t xml:space="preserve"> </w:t>
      </w:r>
      <w:r w:rsidR="00F94695">
        <w:rPr>
          <w:rFonts w:ascii="Century Gothic" w:hAnsi="Century Gothic"/>
        </w:rPr>
        <w:t xml:space="preserve">05 </w:t>
      </w:r>
      <w:r w:rsidR="00AA026F">
        <w:rPr>
          <w:rFonts w:ascii="Century Gothic" w:hAnsi="Century Gothic"/>
        </w:rPr>
        <w:t>juin 201</w:t>
      </w:r>
      <w:r w:rsidR="00F94695">
        <w:rPr>
          <w:rFonts w:ascii="Century Gothic" w:hAnsi="Century Gothic"/>
        </w:rPr>
        <w:t>8</w:t>
      </w:r>
      <w:r w:rsidRPr="00C211E5">
        <w:rPr>
          <w:rFonts w:ascii="Century Gothic" w:hAnsi="Century Gothic"/>
        </w:rPr>
        <w:t xml:space="preserve"> </w:t>
      </w:r>
    </w:p>
    <w:p w:rsidR="00FE5633" w:rsidRPr="00C211E5" w:rsidRDefault="00FE5633">
      <w:pPr>
        <w:rPr>
          <w:rFonts w:ascii="Century Gothic" w:hAnsi="Century Gothic"/>
        </w:rPr>
      </w:pPr>
    </w:p>
    <w:p w:rsidR="00FE5633" w:rsidRPr="00C211E5" w:rsidRDefault="00FE5633" w:rsidP="00FE5633">
      <w:pPr>
        <w:pStyle w:val="Sansinterligne"/>
        <w:jc w:val="center"/>
        <w:rPr>
          <w:rFonts w:ascii="Century Gothic" w:hAnsi="Century Gothic"/>
          <w:u w:val="single"/>
        </w:rPr>
      </w:pPr>
      <w:r w:rsidRPr="00C211E5">
        <w:rPr>
          <w:rFonts w:ascii="Century Gothic" w:hAnsi="Century Gothic"/>
          <w:u w:val="single"/>
        </w:rPr>
        <w:t xml:space="preserve">CONVOCATION ASSEMBLEE GENERALE </w:t>
      </w:r>
    </w:p>
    <w:p w:rsidR="00FE5633" w:rsidRPr="00C211E5" w:rsidRDefault="00FE5633" w:rsidP="00FE5633">
      <w:pPr>
        <w:pStyle w:val="Sansinterligne"/>
        <w:rPr>
          <w:rFonts w:ascii="Century Gothic" w:hAnsi="Century Gothic"/>
        </w:rPr>
      </w:pPr>
    </w:p>
    <w:p w:rsidR="00FE5633" w:rsidRPr="00C211E5" w:rsidRDefault="00FE5633" w:rsidP="00C211E5">
      <w:pPr>
        <w:pStyle w:val="Sansinterligne"/>
        <w:ind w:left="851"/>
        <w:rPr>
          <w:rFonts w:ascii="Century Gothic" w:hAnsi="Century Gothic"/>
        </w:rPr>
      </w:pPr>
    </w:p>
    <w:p w:rsidR="00FE5633" w:rsidRPr="00C211E5" w:rsidRDefault="00FE5633" w:rsidP="00C211E5">
      <w:pPr>
        <w:pStyle w:val="Sansinterligne"/>
        <w:ind w:left="851"/>
        <w:rPr>
          <w:rFonts w:ascii="Century Gothic" w:hAnsi="Century Gothic"/>
        </w:rPr>
      </w:pPr>
    </w:p>
    <w:p w:rsidR="00676691" w:rsidRPr="00C211E5" w:rsidRDefault="00FE5633" w:rsidP="00C211E5">
      <w:pPr>
        <w:pStyle w:val="Sansinterligne"/>
        <w:ind w:left="851"/>
        <w:rPr>
          <w:rFonts w:ascii="Century Gothic" w:hAnsi="Century Gothic"/>
        </w:rPr>
      </w:pPr>
      <w:r w:rsidRPr="00C211E5">
        <w:rPr>
          <w:rFonts w:ascii="Century Gothic" w:hAnsi="Century Gothic"/>
        </w:rPr>
        <w:t>A tous les licenciés du G.B.O. (et leurs parents).</w:t>
      </w:r>
    </w:p>
    <w:p w:rsidR="00C211E5" w:rsidRPr="00C211E5" w:rsidRDefault="00C211E5" w:rsidP="00C211E5">
      <w:pPr>
        <w:pStyle w:val="Sansinterligne"/>
        <w:ind w:left="851"/>
        <w:rPr>
          <w:rFonts w:ascii="Century Gothic" w:hAnsi="Century Gothic"/>
        </w:rPr>
      </w:pPr>
    </w:p>
    <w:p w:rsidR="00C211E5" w:rsidRPr="00C211E5" w:rsidRDefault="00C211E5" w:rsidP="00C211E5">
      <w:pPr>
        <w:pStyle w:val="Sansinterligne"/>
        <w:ind w:left="851"/>
        <w:rPr>
          <w:rFonts w:ascii="Century Gothic" w:hAnsi="Century Gothic"/>
        </w:rPr>
      </w:pPr>
    </w:p>
    <w:p w:rsidR="00C211E5" w:rsidRPr="00C211E5" w:rsidRDefault="00C211E5" w:rsidP="00C211E5">
      <w:pPr>
        <w:pStyle w:val="Sansinterligne"/>
        <w:ind w:left="851"/>
        <w:rPr>
          <w:rFonts w:ascii="Century Gothic" w:hAnsi="Century Gothic"/>
        </w:rPr>
      </w:pPr>
    </w:p>
    <w:p w:rsidR="00FE5633" w:rsidRPr="00C211E5" w:rsidRDefault="00FE5633" w:rsidP="00C211E5">
      <w:pPr>
        <w:pStyle w:val="Sansinterligne"/>
        <w:ind w:left="851"/>
        <w:rPr>
          <w:rFonts w:ascii="Century Gothic" w:hAnsi="Century Gothic"/>
        </w:rPr>
      </w:pPr>
    </w:p>
    <w:p w:rsidR="00FE5633" w:rsidRDefault="00FE5633" w:rsidP="00C211E5">
      <w:pPr>
        <w:pStyle w:val="Sansinterligne"/>
        <w:ind w:left="851"/>
        <w:rPr>
          <w:rFonts w:ascii="Century Gothic" w:hAnsi="Century Gothic"/>
        </w:rPr>
      </w:pPr>
      <w:r w:rsidRPr="00C211E5">
        <w:rPr>
          <w:rFonts w:ascii="Century Gothic" w:hAnsi="Century Gothic"/>
        </w:rPr>
        <w:t xml:space="preserve">Notre assemblée générale </w:t>
      </w:r>
      <w:r w:rsidR="008A55D8">
        <w:rPr>
          <w:rFonts w:ascii="Century Gothic" w:hAnsi="Century Gothic"/>
        </w:rPr>
        <w:t>se tiendra le</w:t>
      </w:r>
    </w:p>
    <w:p w:rsidR="005338CE" w:rsidRDefault="005338CE" w:rsidP="00C211E5">
      <w:pPr>
        <w:pStyle w:val="Sansinterligne"/>
        <w:ind w:left="851"/>
        <w:rPr>
          <w:rFonts w:ascii="Century Gothic" w:hAnsi="Century Gothic"/>
        </w:rPr>
      </w:pPr>
    </w:p>
    <w:p w:rsidR="005338CE" w:rsidRPr="00C211E5" w:rsidRDefault="005338CE" w:rsidP="00C211E5">
      <w:pPr>
        <w:pStyle w:val="Sansinterligne"/>
        <w:ind w:left="851"/>
        <w:rPr>
          <w:rFonts w:ascii="Century Gothic" w:hAnsi="Century Gothic"/>
        </w:rPr>
      </w:pPr>
    </w:p>
    <w:p w:rsidR="00FE5633" w:rsidRPr="00C211E5" w:rsidRDefault="00FE5633" w:rsidP="00C211E5">
      <w:pPr>
        <w:pStyle w:val="Sansinterligne"/>
        <w:ind w:left="851"/>
        <w:rPr>
          <w:rFonts w:ascii="Century Gothic" w:hAnsi="Century Gothic"/>
        </w:rPr>
      </w:pPr>
    </w:p>
    <w:p w:rsidR="00FE5633" w:rsidRPr="00C211E5" w:rsidRDefault="00AA026F" w:rsidP="00C211E5">
      <w:pPr>
        <w:pStyle w:val="Sansinterligne"/>
        <w:ind w:left="851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Vendredi 2</w:t>
      </w:r>
      <w:r w:rsidR="00F94695">
        <w:rPr>
          <w:rFonts w:ascii="Century Gothic" w:hAnsi="Century Gothic"/>
          <w:sz w:val="32"/>
          <w:szCs w:val="32"/>
        </w:rPr>
        <w:t>9</w:t>
      </w:r>
      <w:r w:rsidR="00AC7275">
        <w:rPr>
          <w:rFonts w:ascii="Century Gothic" w:hAnsi="Century Gothic"/>
          <w:sz w:val="32"/>
          <w:szCs w:val="32"/>
        </w:rPr>
        <w:t xml:space="preserve"> juin</w:t>
      </w:r>
      <w:r w:rsidR="00FE5633" w:rsidRPr="00C211E5">
        <w:rPr>
          <w:rFonts w:ascii="Century Gothic" w:hAnsi="Century Gothic"/>
          <w:sz w:val="32"/>
          <w:szCs w:val="32"/>
        </w:rPr>
        <w:t xml:space="preserve"> à 19h30</w:t>
      </w:r>
    </w:p>
    <w:p w:rsidR="00FE5633" w:rsidRPr="00C211E5" w:rsidRDefault="00FE5633" w:rsidP="00C211E5">
      <w:pPr>
        <w:pStyle w:val="Sansinterligne"/>
        <w:ind w:left="851"/>
        <w:jc w:val="center"/>
        <w:rPr>
          <w:rFonts w:ascii="Century Gothic" w:hAnsi="Century Gothic"/>
        </w:rPr>
      </w:pPr>
      <w:r w:rsidRPr="00C211E5">
        <w:rPr>
          <w:rFonts w:ascii="Century Gothic" w:hAnsi="Century Gothic"/>
        </w:rPr>
        <w:t>Au gymnase (salle bleue).</w:t>
      </w:r>
    </w:p>
    <w:p w:rsidR="00C211E5" w:rsidRPr="00C211E5" w:rsidRDefault="00C211E5" w:rsidP="00C211E5">
      <w:pPr>
        <w:pStyle w:val="Sansinterligne"/>
        <w:ind w:left="851"/>
        <w:jc w:val="center"/>
        <w:rPr>
          <w:rFonts w:ascii="Century Gothic" w:hAnsi="Century Gothic"/>
        </w:rPr>
      </w:pPr>
    </w:p>
    <w:p w:rsidR="00C211E5" w:rsidRPr="00C211E5" w:rsidRDefault="00C211E5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</w:rPr>
      </w:pPr>
    </w:p>
    <w:p w:rsidR="00FE5633" w:rsidRPr="00C211E5" w:rsidRDefault="00FE5633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</w:rPr>
      </w:pPr>
    </w:p>
    <w:p w:rsidR="00FE5633" w:rsidRPr="008A55D8" w:rsidRDefault="008A55D8" w:rsidP="004169FC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  <w:i/>
        </w:rPr>
      </w:pPr>
      <w:r w:rsidRPr="008A55D8">
        <w:rPr>
          <w:rFonts w:ascii="Century Gothic" w:hAnsi="Century Gothic"/>
          <w:i/>
        </w:rPr>
        <w:t>« </w:t>
      </w:r>
      <w:r w:rsidR="00FE5633" w:rsidRPr="008A55D8">
        <w:rPr>
          <w:rFonts w:ascii="Century Gothic" w:hAnsi="Century Gothic"/>
          <w:i/>
        </w:rPr>
        <w:t>Notre engagement associatif n’a de sens que s’il est partagé par le plus grand nombre.</w:t>
      </w:r>
      <w:r w:rsidRPr="008A55D8">
        <w:rPr>
          <w:rFonts w:ascii="Century Gothic" w:hAnsi="Century Gothic"/>
          <w:i/>
        </w:rPr>
        <w:t> »</w:t>
      </w:r>
    </w:p>
    <w:p w:rsidR="00FE5633" w:rsidRPr="008A55D8" w:rsidRDefault="00FE5633" w:rsidP="004169FC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</w:p>
    <w:p w:rsidR="008A55D8" w:rsidRDefault="008A55D8" w:rsidP="004169FC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  <w:r>
        <w:rPr>
          <w:rFonts w:ascii="Century Gothic" w:hAnsi="Century Gothic"/>
        </w:rPr>
        <w:t>L’</w:t>
      </w:r>
      <w:r w:rsidR="00FE5633" w:rsidRPr="00C211E5">
        <w:rPr>
          <w:rFonts w:ascii="Century Gothic" w:hAnsi="Century Gothic"/>
        </w:rPr>
        <w:t>A</w:t>
      </w:r>
      <w:r>
        <w:rPr>
          <w:rFonts w:ascii="Century Gothic" w:hAnsi="Century Gothic"/>
        </w:rPr>
        <w:t>ssemblée générale du Gouvieux Basket Oise doit être un lieu d’échanges. A cette occasion</w:t>
      </w:r>
      <w:r w:rsidR="00FE5633" w:rsidRPr="00C211E5">
        <w:rPr>
          <w:rFonts w:ascii="Century Gothic" w:hAnsi="Century Gothic"/>
        </w:rPr>
        <w:t xml:space="preserve"> le</w:t>
      </w:r>
      <w:r>
        <w:rPr>
          <w:rFonts w:ascii="Century Gothic" w:hAnsi="Century Gothic"/>
        </w:rPr>
        <w:t>s responsables de commissions feront u</w:t>
      </w:r>
      <w:r w:rsidR="00FE5633" w:rsidRPr="00C211E5">
        <w:rPr>
          <w:rFonts w:ascii="Century Gothic" w:hAnsi="Century Gothic"/>
        </w:rPr>
        <w:t xml:space="preserve">n bilan </w:t>
      </w:r>
      <w:r w:rsidR="00FA7F36">
        <w:rPr>
          <w:rFonts w:ascii="Century Gothic" w:hAnsi="Century Gothic"/>
        </w:rPr>
        <w:t>des</w:t>
      </w:r>
      <w:r>
        <w:rPr>
          <w:rFonts w:ascii="Century Gothic" w:hAnsi="Century Gothic"/>
        </w:rPr>
        <w:t xml:space="preserve"> actions </w:t>
      </w:r>
      <w:r w:rsidR="00FA7F36">
        <w:rPr>
          <w:rFonts w:ascii="Century Gothic" w:hAnsi="Century Gothic"/>
        </w:rPr>
        <w:t xml:space="preserve">menées lors </w:t>
      </w:r>
      <w:r>
        <w:rPr>
          <w:rFonts w:ascii="Century Gothic" w:hAnsi="Century Gothic"/>
        </w:rPr>
        <w:t xml:space="preserve">de </w:t>
      </w:r>
      <w:r w:rsidR="00FE5633" w:rsidRPr="00C211E5">
        <w:rPr>
          <w:rFonts w:ascii="Century Gothic" w:hAnsi="Century Gothic"/>
        </w:rPr>
        <w:t xml:space="preserve">la saison </w:t>
      </w:r>
      <w:r w:rsidR="00AA026F">
        <w:rPr>
          <w:rFonts w:ascii="Century Gothic" w:hAnsi="Century Gothic"/>
        </w:rPr>
        <w:t>201</w:t>
      </w:r>
      <w:r w:rsidR="00F94695">
        <w:rPr>
          <w:rFonts w:ascii="Century Gothic" w:hAnsi="Century Gothic"/>
        </w:rPr>
        <w:t>7</w:t>
      </w:r>
      <w:r w:rsidR="00AA026F">
        <w:rPr>
          <w:rFonts w:ascii="Century Gothic" w:hAnsi="Century Gothic"/>
        </w:rPr>
        <w:t>/201</w:t>
      </w:r>
      <w:r w:rsidR="00F94695">
        <w:rPr>
          <w:rFonts w:ascii="Century Gothic" w:hAnsi="Century Gothic"/>
        </w:rPr>
        <w:t>8</w:t>
      </w:r>
      <w:r w:rsidR="00FE5633" w:rsidRPr="00C211E5">
        <w:rPr>
          <w:rFonts w:ascii="Century Gothic" w:hAnsi="Century Gothic"/>
        </w:rPr>
        <w:t xml:space="preserve"> et vous exposer</w:t>
      </w:r>
      <w:r>
        <w:rPr>
          <w:rFonts w:ascii="Century Gothic" w:hAnsi="Century Gothic"/>
        </w:rPr>
        <w:t>ont</w:t>
      </w:r>
      <w:r w:rsidR="00FA7F36">
        <w:rPr>
          <w:rFonts w:ascii="Century Gothic" w:hAnsi="Century Gothic"/>
        </w:rPr>
        <w:t xml:space="preserve"> </w:t>
      </w:r>
      <w:r w:rsidR="00AA026F">
        <w:rPr>
          <w:rFonts w:ascii="Century Gothic" w:hAnsi="Century Gothic"/>
        </w:rPr>
        <w:t>les projets pour la période 201</w:t>
      </w:r>
      <w:r w:rsidR="00F94695">
        <w:rPr>
          <w:rFonts w:ascii="Century Gothic" w:hAnsi="Century Gothic"/>
        </w:rPr>
        <w:t>8</w:t>
      </w:r>
      <w:r w:rsidR="00AA026F">
        <w:rPr>
          <w:rFonts w:ascii="Century Gothic" w:hAnsi="Century Gothic"/>
        </w:rPr>
        <w:t>/201</w:t>
      </w:r>
      <w:r w:rsidR="00F94695">
        <w:rPr>
          <w:rFonts w:ascii="Century Gothic" w:hAnsi="Century Gothic"/>
        </w:rPr>
        <w:t>9</w:t>
      </w:r>
      <w:r w:rsidR="00AC7275">
        <w:rPr>
          <w:rFonts w:ascii="Century Gothic" w:hAnsi="Century Gothic"/>
        </w:rPr>
        <w:t xml:space="preserve">. </w:t>
      </w:r>
    </w:p>
    <w:p w:rsidR="00AC7275" w:rsidRPr="00C211E5" w:rsidRDefault="00AC7275" w:rsidP="004169FC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</w:p>
    <w:p w:rsidR="00C211E5" w:rsidRDefault="00C211E5" w:rsidP="004169FC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  <w:r w:rsidRPr="00C211E5">
        <w:rPr>
          <w:rFonts w:ascii="Century Gothic" w:hAnsi="Century Gothic"/>
        </w:rPr>
        <w:t>Votre présence est indispensable car elle nous permettra de répondre au mieux à vos attentes et à vos souhaits. Vous savez que nous attachons beaucoup d’importance au bien être de nos licenciés surtout pour les plus jeunes.</w:t>
      </w:r>
      <w:r w:rsidR="00AC7275">
        <w:rPr>
          <w:rFonts w:ascii="Century Gothic" w:hAnsi="Century Gothic"/>
        </w:rPr>
        <w:t xml:space="preserve"> Il est également nécessaire et indispensable que vous soyez au courant des modifications apportées cette saison pour la pratique de nos licenciés, jeunes et moins jeunes.</w:t>
      </w:r>
    </w:p>
    <w:p w:rsidR="00AC7275" w:rsidRPr="00C211E5" w:rsidRDefault="00AC7275" w:rsidP="004169FC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</w:p>
    <w:p w:rsidR="00C211E5" w:rsidRPr="00C211E5" w:rsidRDefault="00C211E5" w:rsidP="004169FC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  <w:r w:rsidRPr="00C211E5">
        <w:rPr>
          <w:rFonts w:ascii="Century Gothic" w:hAnsi="Century Gothic"/>
        </w:rPr>
        <w:t>L’enthousiasme de tous et l’épanouissement de chacun est notre principale motivation.</w:t>
      </w:r>
    </w:p>
    <w:p w:rsidR="00C211E5" w:rsidRPr="00C211E5" w:rsidRDefault="00C211E5" w:rsidP="004169FC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</w:p>
    <w:p w:rsidR="00C211E5" w:rsidRPr="00C211E5" w:rsidRDefault="00C211E5" w:rsidP="004169FC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  <w:r w:rsidRPr="00C211E5">
        <w:rPr>
          <w:rFonts w:ascii="Century Gothic" w:hAnsi="Century Gothic"/>
        </w:rPr>
        <w:t>Nous vous remercions, par avance de bien vouloir honorer notre re</w:t>
      </w:r>
      <w:r w:rsidR="00FA7F36">
        <w:rPr>
          <w:rFonts w:ascii="Century Gothic" w:hAnsi="Century Gothic"/>
        </w:rPr>
        <w:t>ndez-vous annuel et ainsi partici</w:t>
      </w:r>
      <w:r w:rsidR="005338CE">
        <w:rPr>
          <w:rFonts w:ascii="Century Gothic" w:hAnsi="Century Gothic"/>
        </w:rPr>
        <w:t>pez aux débats ainsi qu’</w:t>
      </w:r>
      <w:r w:rsidR="00FA7F36">
        <w:rPr>
          <w:rFonts w:ascii="Century Gothic" w:hAnsi="Century Gothic"/>
        </w:rPr>
        <w:t>à la remise des trophées et récompenses.</w:t>
      </w:r>
    </w:p>
    <w:p w:rsidR="00C211E5" w:rsidRPr="00C211E5" w:rsidRDefault="00C211E5" w:rsidP="004169FC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</w:p>
    <w:p w:rsidR="00C211E5" w:rsidRPr="00C211E5" w:rsidRDefault="00C211E5" w:rsidP="004169FC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  <w:r w:rsidRPr="00C211E5">
        <w:rPr>
          <w:rFonts w:ascii="Century Gothic" w:hAnsi="Century Gothic"/>
        </w:rPr>
        <w:t>Dans l’attente d’échanger, je vous adresse mes sincères salutations sportives et associatives</w:t>
      </w:r>
    </w:p>
    <w:p w:rsidR="00FE5633" w:rsidRDefault="00FE5633" w:rsidP="004169FC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</w:p>
    <w:p w:rsidR="004169FC" w:rsidRDefault="004169FC" w:rsidP="004169FC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</w:p>
    <w:p w:rsidR="004169FC" w:rsidRDefault="004169FC" w:rsidP="004169FC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</w:p>
    <w:p w:rsidR="00FE5633" w:rsidRDefault="00C211E5" w:rsidP="004169FC">
      <w:pPr>
        <w:pStyle w:val="Sansinterligne"/>
        <w:tabs>
          <w:tab w:val="left" w:pos="11057"/>
        </w:tabs>
        <w:ind w:left="851" w:right="849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BLANPIED Stéphane</w:t>
      </w:r>
    </w:p>
    <w:p w:rsidR="00C211E5" w:rsidRDefault="00C211E5" w:rsidP="004169FC">
      <w:pPr>
        <w:pStyle w:val="Sansinterligne"/>
        <w:tabs>
          <w:tab w:val="left" w:pos="11057"/>
        </w:tabs>
        <w:ind w:left="851" w:right="849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Président du GBO</w:t>
      </w:r>
    </w:p>
    <w:p w:rsidR="004169FC" w:rsidRDefault="004169FC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  <w:sz w:val="16"/>
          <w:szCs w:val="16"/>
        </w:rPr>
      </w:pPr>
    </w:p>
    <w:p w:rsidR="004169FC" w:rsidRDefault="004169FC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  <w:sz w:val="16"/>
          <w:szCs w:val="16"/>
        </w:rPr>
      </w:pPr>
    </w:p>
    <w:p w:rsidR="004169FC" w:rsidRDefault="004169FC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  <w:sz w:val="16"/>
          <w:szCs w:val="16"/>
        </w:rPr>
      </w:pPr>
    </w:p>
    <w:p w:rsidR="004169FC" w:rsidRDefault="004169FC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  <w:sz w:val="16"/>
          <w:szCs w:val="16"/>
        </w:rPr>
      </w:pPr>
    </w:p>
    <w:p w:rsidR="004169FC" w:rsidRDefault="004169FC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  <w:sz w:val="16"/>
          <w:szCs w:val="16"/>
        </w:rPr>
      </w:pPr>
    </w:p>
    <w:p w:rsidR="004169FC" w:rsidRDefault="004169FC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  <w:sz w:val="16"/>
          <w:szCs w:val="16"/>
        </w:rPr>
      </w:pPr>
    </w:p>
    <w:p w:rsidR="004169FC" w:rsidRDefault="004169FC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  <w:sz w:val="16"/>
          <w:szCs w:val="16"/>
        </w:rPr>
      </w:pPr>
    </w:p>
    <w:p w:rsidR="004169FC" w:rsidRDefault="004169FC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Président : Stéphane BLANPIED – 4 rue des jacinthes – 60270 GOUVIEUX – tél : 03.44.58.57.82</w:t>
      </w:r>
    </w:p>
    <w:p w:rsidR="004169FC" w:rsidRDefault="00AA026F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Secrétaire : Florence BODART 14</w:t>
      </w:r>
      <w:r w:rsidR="004169FC">
        <w:rPr>
          <w:rFonts w:ascii="Century Gothic" w:hAnsi="Century Gothic"/>
          <w:sz w:val="16"/>
          <w:szCs w:val="16"/>
        </w:rPr>
        <w:t xml:space="preserve"> avenue de la république – 60270 GOUVIEUX – 03.44.57.11.82</w:t>
      </w:r>
    </w:p>
    <w:p w:rsidR="004169FC" w:rsidRDefault="004169FC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  <w:sz w:val="16"/>
          <w:szCs w:val="16"/>
        </w:rPr>
      </w:pPr>
    </w:p>
    <w:p w:rsidR="004169FC" w:rsidRDefault="004169FC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  <w:sz w:val="16"/>
          <w:szCs w:val="16"/>
        </w:rPr>
      </w:pPr>
    </w:p>
    <w:p w:rsidR="004169FC" w:rsidRDefault="004169FC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  <w:sz w:val="16"/>
          <w:szCs w:val="16"/>
        </w:rPr>
      </w:pPr>
    </w:p>
    <w:p w:rsidR="008A55D8" w:rsidRDefault="008A55D8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  <w:sz w:val="16"/>
          <w:szCs w:val="16"/>
        </w:rPr>
      </w:pPr>
    </w:p>
    <w:p w:rsidR="008A55D8" w:rsidRDefault="008A55D8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  <w:sz w:val="16"/>
          <w:szCs w:val="16"/>
        </w:rPr>
      </w:pPr>
    </w:p>
    <w:p w:rsidR="004169FC" w:rsidRDefault="004169FC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  <w:sz w:val="16"/>
          <w:szCs w:val="16"/>
        </w:rPr>
      </w:pPr>
    </w:p>
    <w:p w:rsidR="005E1B27" w:rsidRDefault="005E1B27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  <w:sz w:val="16"/>
          <w:szCs w:val="16"/>
        </w:rPr>
      </w:pPr>
    </w:p>
    <w:p w:rsidR="005E1B27" w:rsidRDefault="005E1B27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  <w:sz w:val="16"/>
          <w:szCs w:val="16"/>
        </w:rPr>
      </w:pPr>
    </w:p>
    <w:p w:rsidR="005E1B27" w:rsidRDefault="005E1B27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  <w:sz w:val="16"/>
          <w:szCs w:val="16"/>
        </w:rPr>
      </w:pPr>
    </w:p>
    <w:p w:rsidR="004169FC" w:rsidRDefault="004169FC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  <w:sz w:val="16"/>
          <w:szCs w:val="16"/>
        </w:rPr>
      </w:pPr>
    </w:p>
    <w:p w:rsidR="004169FC" w:rsidRDefault="004169FC" w:rsidP="004169F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57"/>
        </w:tabs>
        <w:ind w:left="851" w:right="849"/>
        <w:jc w:val="center"/>
        <w:rPr>
          <w:rFonts w:ascii="Century Gothic" w:hAnsi="Century Gothic"/>
          <w:sz w:val="32"/>
          <w:szCs w:val="32"/>
        </w:rPr>
      </w:pPr>
      <w:r w:rsidRPr="004169FC">
        <w:rPr>
          <w:rFonts w:ascii="Century Gothic" w:hAnsi="Century Gothic"/>
          <w:sz w:val="32"/>
          <w:szCs w:val="32"/>
        </w:rPr>
        <w:t xml:space="preserve">ORDRE DU  JOUR </w:t>
      </w:r>
    </w:p>
    <w:p w:rsidR="004169FC" w:rsidRDefault="004169FC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  <w:sz w:val="32"/>
          <w:szCs w:val="32"/>
        </w:rPr>
      </w:pPr>
    </w:p>
    <w:p w:rsidR="005E1B27" w:rsidRPr="005E1B27" w:rsidRDefault="005E1B27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  <w:sz w:val="20"/>
          <w:szCs w:val="20"/>
        </w:rPr>
      </w:pPr>
    </w:p>
    <w:p w:rsidR="005E1B27" w:rsidRPr="00225E8D" w:rsidRDefault="005E1B27" w:rsidP="004169FC">
      <w:pPr>
        <w:pStyle w:val="Sansinterligne"/>
        <w:tabs>
          <w:tab w:val="left" w:pos="11057"/>
        </w:tabs>
        <w:ind w:left="851" w:right="849"/>
        <w:jc w:val="center"/>
        <w:rPr>
          <w:rFonts w:ascii="Century Gothic" w:hAnsi="Century Gothic"/>
        </w:rPr>
      </w:pPr>
    </w:p>
    <w:p w:rsidR="004169FC" w:rsidRPr="00225E8D" w:rsidRDefault="004169FC" w:rsidP="004169FC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  <w:r w:rsidRPr="00225E8D">
        <w:rPr>
          <w:rFonts w:ascii="Century Gothic" w:hAnsi="Century Gothic"/>
        </w:rPr>
        <w:t>Allocution du président</w:t>
      </w:r>
    </w:p>
    <w:p w:rsidR="004169FC" w:rsidRPr="00225E8D" w:rsidRDefault="004169FC" w:rsidP="004169FC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</w:p>
    <w:p w:rsidR="004169FC" w:rsidRPr="00225E8D" w:rsidRDefault="005E1B27" w:rsidP="004169FC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  <w:r w:rsidRPr="00225E8D">
        <w:rPr>
          <w:rFonts w:ascii="Century Gothic" w:hAnsi="Century Gothic"/>
        </w:rPr>
        <w:t xml:space="preserve">      </w:t>
      </w:r>
      <w:r w:rsidR="004169FC" w:rsidRPr="00225E8D">
        <w:rPr>
          <w:rFonts w:ascii="Century Gothic" w:hAnsi="Century Gothic"/>
        </w:rPr>
        <w:t>Compte rendu d’activités :</w:t>
      </w:r>
    </w:p>
    <w:p w:rsidR="004169FC" w:rsidRPr="00225E8D" w:rsidRDefault="004169FC" w:rsidP="004169FC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</w:p>
    <w:p w:rsidR="004169FC" w:rsidRPr="00225E8D" w:rsidRDefault="004169FC" w:rsidP="004169FC">
      <w:pPr>
        <w:pStyle w:val="Sansinterligne"/>
        <w:numPr>
          <w:ilvl w:val="0"/>
          <w:numId w:val="4"/>
        </w:numPr>
        <w:tabs>
          <w:tab w:val="left" w:pos="11057"/>
        </w:tabs>
        <w:ind w:right="849"/>
        <w:rPr>
          <w:rFonts w:ascii="Century Gothic" w:hAnsi="Century Gothic"/>
        </w:rPr>
      </w:pPr>
      <w:r w:rsidRPr="00225E8D">
        <w:rPr>
          <w:rFonts w:ascii="Century Gothic" w:hAnsi="Century Gothic"/>
        </w:rPr>
        <w:t>Secrétariat</w:t>
      </w:r>
    </w:p>
    <w:p w:rsidR="004169FC" w:rsidRPr="00225E8D" w:rsidRDefault="004169FC" w:rsidP="004169FC">
      <w:pPr>
        <w:pStyle w:val="Sansinterligne"/>
        <w:numPr>
          <w:ilvl w:val="0"/>
          <w:numId w:val="4"/>
        </w:numPr>
        <w:tabs>
          <w:tab w:val="left" w:pos="11057"/>
        </w:tabs>
        <w:ind w:right="849"/>
        <w:rPr>
          <w:rFonts w:ascii="Century Gothic" w:hAnsi="Century Gothic"/>
        </w:rPr>
      </w:pPr>
      <w:r w:rsidRPr="00225E8D">
        <w:rPr>
          <w:rFonts w:ascii="Century Gothic" w:hAnsi="Century Gothic"/>
        </w:rPr>
        <w:t xml:space="preserve">Sportives </w:t>
      </w:r>
    </w:p>
    <w:p w:rsidR="004169FC" w:rsidRPr="00225E8D" w:rsidRDefault="004169FC" w:rsidP="004169FC">
      <w:pPr>
        <w:pStyle w:val="Sansinterligne"/>
        <w:numPr>
          <w:ilvl w:val="0"/>
          <w:numId w:val="4"/>
        </w:numPr>
        <w:tabs>
          <w:tab w:val="left" w:pos="11057"/>
        </w:tabs>
        <w:ind w:right="849"/>
        <w:rPr>
          <w:rFonts w:ascii="Century Gothic" w:hAnsi="Century Gothic"/>
        </w:rPr>
      </w:pPr>
      <w:r w:rsidRPr="00225E8D">
        <w:rPr>
          <w:rFonts w:ascii="Century Gothic" w:hAnsi="Century Gothic"/>
        </w:rPr>
        <w:t>Techniques</w:t>
      </w:r>
    </w:p>
    <w:p w:rsidR="008A55D8" w:rsidRDefault="004169FC" w:rsidP="008A55D8">
      <w:pPr>
        <w:pStyle w:val="Sansinterligne"/>
        <w:numPr>
          <w:ilvl w:val="0"/>
          <w:numId w:val="4"/>
        </w:numPr>
        <w:tabs>
          <w:tab w:val="left" w:pos="11057"/>
        </w:tabs>
        <w:ind w:right="849"/>
        <w:rPr>
          <w:rFonts w:ascii="Century Gothic" w:hAnsi="Century Gothic"/>
        </w:rPr>
      </w:pPr>
      <w:r w:rsidRPr="00225E8D">
        <w:rPr>
          <w:rFonts w:ascii="Century Gothic" w:hAnsi="Century Gothic"/>
        </w:rPr>
        <w:t>Mini-basket</w:t>
      </w:r>
      <w:r w:rsidR="008A55D8" w:rsidRPr="008A55D8">
        <w:rPr>
          <w:rFonts w:ascii="Century Gothic" w:hAnsi="Century Gothic"/>
        </w:rPr>
        <w:t xml:space="preserve"> </w:t>
      </w:r>
    </w:p>
    <w:p w:rsidR="003F6000" w:rsidRDefault="003F6000" w:rsidP="008A55D8">
      <w:pPr>
        <w:pStyle w:val="Sansinterligne"/>
        <w:numPr>
          <w:ilvl w:val="0"/>
          <w:numId w:val="4"/>
        </w:numPr>
        <w:tabs>
          <w:tab w:val="left" w:pos="11057"/>
        </w:tabs>
        <w:ind w:right="849"/>
        <w:rPr>
          <w:rFonts w:ascii="Century Gothic" w:hAnsi="Century Gothic"/>
        </w:rPr>
      </w:pPr>
      <w:r>
        <w:rPr>
          <w:rFonts w:ascii="Century Gothic" w:hAnsi="Century Gothic"/>
        </w:rPr>
        <w:t>CTC</w:t>
      </w:r>
    </w:p>
    <w:p w:rsidR="004169FC" w:rsidRPr="008A55D8" w:rsidRDefault="008A55D8" w:rsidP="008A55D8">
      <w:pPr>
        <w:pStyle w:val="Sansinterligne"/>
        <w:numPr>
          <w:ilvl w:val="0"/>
          <w:numId w:val="4"/>
        </w:numPr>
        <w:tabs>
          <w:tab w:val="left" w:pos="11057"/>
        </w:tabs>
        <w:ind w:right="849"/>
        <w:rPr>
          <w:rFonts w:ascii="Century Gothic" w:hAnsi="Century Gothic"/>
        </w:rPr>
      </w:pPr>
      <w:r w:rsidRPr="00225E8D">
        <w:rPr>
          <w:rFonts w:ascii="Century Gothic" w:hAnsi="Century Gothic"/>
        </w:rPr>
        <w:t>Animation</w:t>
      </w:r>
    </w:p>
    <w:p w:rsidR="004169FC" w:rsidRPr="00225E8D" w:rsidRDefault="004169FC" w:rsidP="004169FC">
      <w:pPr>
        <w:pStyle w:val="Sansinterligne"/>
        <w:numPr>
          <w:ilvl w:val="0"/>
          <w:numId w:val="4"/>
        </w:numPr>
        <w:tabs>
          <w:tab w:val="left" w:pos="11057"/>
        </w:tabs>
        <w:ind w:right="849"/>
        <w:rPr>
          <w:rFonts w:ascii="Century Gothic" w:hAnsi="Century Gothic"/>
        </w:rPr>
      </w:pPr>
      <w:r w:rsidRPr="00225E8D">
        <w:rPr>
          <w:rFonts w:ascii="Century Gothic" w:hAnsi="Century Gothic"/>
        </w:rPr>
        <w:t>Partenariat</w:t>
      </w:r>
    </w:p>
    <w:p w:rsidR="004169FC" w:rsidRPr="00225E8D" w:rsidRDefault="004169FC" w:rsidP="004169FC">
      <w:pPr>
        <w:pStyle w:val="Sansinterligne"/>
        <w:numPr>
          <w:ilvl w:val="0"/>
          <w:numId w:val="4"/>
        </w:numPr>
        <w:tabs>
          <w:tab w:val="left" w:pos="11057"/>
        </w:tabs>
        <w:ind w:right="849"/>
        <w:rPr>
          <w:rFonts w:ascii="Century Gothic" w:hAnsi="Century Gothic"/>
        </w:rPr>
      </w:pPr>
      <w:r w:rsidRPr="00225E8D">
        <w:rPr>
          <w:rFonts w:ascii="Century Gothic" w:hAnsi="Century Gothic"/>
        </w:rPr>
        <w:t>Relations extérieures</w:t>
      </w:r>
    </w:p>
    <w:p w:rsidR="004169FC" w:rsidRPr="00225E8D" w:rsidRDefault="004169FC" w:rsidP="004169FC">
      <w:pPr>
        <w:pStyle w:val="Sansinterligne"/>
        <w:numPr>
          <w:ilvl w:val="0"/>
          <w:numId w:val="4"/>
        </w:numPr>
        <w:tabs>
          <w:tab w:val="left" w:pos="11057"/>
        </w:tabs>
        <w:ind w:right="849"/>
        <w:rPr>
          <w:rFonts w:ascii="Century Gothic" w:hAnsi="Century Gothic"/>
        </w:rPr>
      </w:pPr>
      <w:r w:rsidRPr="00225E8D">
        <w:rPr>
          <w:rFonts w:ascii="Century Gothic" w:hAnsi="Century Gothic"/>
        </w:rPr>
        <w:t>Financière</w:t>
      </w:r>
    </w:p>
    <w:p w:rsidR="005E1B27" w:rsidRPr="00225E8D" w:rsidRDefault="005E1B27" w:rsidP="004169FC">
      <w:pPr>
        <w:pStyle w:val="Sansinterligne"/>
        <w:numPr>
          <w:ilvl w:val="0"/>
          <w:numId w:val="4"/>
        </w:numPr>
        <w:tabs>
          <w:tab w:val="left" w:pos="11057"/>
        </w:tabs>
        <w:ind w:right="849"/>
        <w:rPr>
          <w:rFonts w:ascii="Century Gothic" w:hAnsi="Century Gothic"/>
        </w:rPr>
      </w:pPr>
      <w:r w:rsidRPr="00225E8D">
        <w:rPr>
          <w:rFonts w:ascii="Century Gothic" w:hAnsi="Century Gothic"/>
        </w:rPr>
        <w:t>Elections – renouvellement du comité directeur</w:t>
      </w:r>
    </w:p>
    <w:p w:rsidR="005E1B27" w:rsidRPr="00225E8D" w:rsidRDefault="005E1B27" w:rsidP="005E1B27">
      <w:pPr>
        <w:pStyle w:val="Sansinterligne"/>
        <w:numPr>
          <w:ilvl w:val="0"/>
          <w:numId w:val="4"/>
        </w:numPr>
        <w:tabs>
          <w:tab w:val="left" w:pos="11057"/>
        </w:tabs>
        <w:ind w:right="849"/>
        <w:rPr>
          <w:rFonts w:ascii="Century Gothic" w:hAnsi="Century Gothic"/>
        </w:rPr>
      </w:pPr>
      <w:r w:rsidRPr="00225E8D">
        <w:rPr>
          <w:rFonts w:ascii="Century Gothic" w:hAnsi="Century Gothic"/>
        </w:rPr>
        <w:t>Remise des trophées</w:t>
      </w:r>
      <w:r w:rsidR="008A55D8">
        <w:rPr>
          <w:rFonts w:ascii="Century Gothic" w:hAnsi="Century Gothic"/>
        </w:rPr>
        <w:t xml:space="preserve"> et des récompenses</w:t>
      </w:r>
    </w:p>
    <w:p w:rsidR="005E1B27" w:rsidRPr="00225E8D" w:rsidRDefault="005E1B27" w:rsidP="004169FC">
      <w:pPr>
        <w:pStyle w:val="Sansinterligne"/>
        <w:numPr>
          <w:ilvl w:val="0"/>
          <w:numId w:val="4"/>
        </w:numPr>
        <w:tabs>
          <w:tab w:val="left" w:pos="11057"/>
        </w:tabs>
        <w:ind w:right="849"/>
        <w:rPr>
          <w:rFonts w:ascii="Century Gothic" w:hAnsi="Century Gothic"/>
        </w:rPr>
      </w:pPr>
      <w:r w:rsidRPr="00225E8D">
        <w:rPr>
          <w:rFonts w:ascii="Century Gothic" w:hAnsi="Century Gothic"/>
        </w:rPr>
        <w:t>Pot de l’amitié</w:t>
      </w:r>
    </w:p>
    <w:p w:rsidR="005E1B27" w:rsidRPr="00225E8D" w:rsidRDefault="005E1B27" w:rsidP="005E1B27">
      <w:pPr>
        <w:pStyle w:val="Sansinterligne"/>
        <w:tabs>
          <w:tab w:val="left" w:pos="11057"/>
        </w:tabs>
        <w:ind w:right="849"/>
        <w:rPr>
          <w:rFonts w:ascii="Century Gothic" w:hAnsi="Century Gothic"/>
        </w:rPr>
      </w:pPr>
    </w:p>
    <w:p w:rsidR="005E1B27" w:rsidRPr="00225E8D" w:rsidRDefault="005E1B27" w:rsidP="005E1B27">
      <w:pPr>
        <w:pStyle w:val="Sansinterligne"/>
        <w:tabs>
          <w:tab w:val="left" w:pos="11057"/>
        </w:tabs>
        <w:ind w:right="849"/>
        <w:rPr>
          <w:rFonts w:ascii="Century Gothic" w:hAnsi="Century Gothic"/>
        </w:rPr>
      </w:pPr>
    </w:p>
    <w:p w:rsidR="005E1B27" w:rsidRPr="00225E8D" w:rsidRDefault="005E1B27" w:rsidP="005E1B27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  <w:r w:rsidRPr="00225E8D">
        <w:rPr>
          <w:rFonts w:ascii="Century Gothic" w:hAnsi="Century Gothic"/>
        </w:rPr>
        <w:t>En cas d’impossibilité, il est important de donner pouvoir à un autre licencié en complétant le formulaire ci-dessous ou en  l’envoyant  à :</w:t>
      </w:r>
    </w:p>
    <w:p w:rsidR="005E1B27" w:rsidRDefault="005E1B27" w:rsidP="005E1B27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  <w:r w:rsidRPr="00225E8D">
        <w:rPr>
          <w:rFonts w:ascii="Century Gothic" w:hAnsi="Century Gothic"/>
        </w:rPr>
        <w:t>Florence BODART -</w:t>
      </w:r>
      <w:r w:rsidR="00AA026F">
        <w:rPr>
          <w:rFonts w:ascii="Century Gothic" w:hAnsi="Century Gothic"/>
        </w:rPr>
        <w:t>14</w:t>
      </w:r>
      <w:r w:rsidRPr="00225E8D">
        <w:rPr>
          <w:rFonts w:ascii="Century Gothic" w:hAnsi="Century Gothic"/>
        </w:rPr>
        <w:t xml:space="preserve"> avenue de la république – 60270 GOUVIEUX</w:t>
      </w:r>
      <w:r w:rsidR="00AA026F">
        <w:rPr>
          <w:rFonts w:ascii="Century Gothic" w:hAnsi="Century Gothic"/>
        </w:rPr>
        <w:t xml:space="preserve"> </w:t>
      </w:r>
    </w:p>
    <w:p w:rsidR="00AA026F" w:rsidRPr="00225E8D" w:rsidRDefault="00AA026F" w:rsidP="005E1B27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  <w:r>
        <w:rPr>
          <w:rFonts w:ascii="Century Gothic" w:hAnsi="Century Gothic"/>
        </w:rPr>
        <w:t>Ou de l’envoyer par mail  à : secretariat.gbo@gmail.com</w:t>
      </w:r>
    </w:p>
    <w:p w:rsidR="005E1B27" w:rsidRPr="00225E8D" w:rsidRDefault="005E1B27" w:rsidP="005E1B27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</w:p>
    <w:p w:rsidR="005E1B27" w:rsidRPr="00225E8D" w:rsidRDefault="005E1B27" w:rsidP="005E1B27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</w:rPr>
      </w:pPr>
      <w:r w:rsidRPr="00225E8D">
        <w:rPr>
          <w:rFonts w:ascii="Century Gothic" w:hAnsi="Century Gothic"/>
        </w:rPr>
        <w:t>Sportivement votre.</w:t>
      </w:r>
    </w:p>
    <w:p w:rsidR="005E1B27" w:rsidRPr="005E1B27" w:rsidRDefault="005E1B27" w:rsidP="005E1B27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  <w:sz w:val="20"/>
          <w:szCs w:val="20"/>
        </w:rPr>
      </w:pPr>
    </w:p>
    <w:p w:rsidR="005E1B27" w:rsidRPr="005E1B27" w:rsidRDefault="005E1B27" w:rsidP="005E1B27">
      <w:pPr>
        <w:pStyle w:val="Sansinterligne"/>
        <w:tabs>
          <w:tab w:val="left" w:pos="11057"/>
        </w:tabs>
        <w:ind w:left="851" w:right="849"/>
        <w:jc w:val="right"/>
        <w:rPr>
          <w:rFonts w:ascii="Century Gothic" w:hAnsi="Century Gothic"/>
          <w:sz w:val="20"/>
          <w:szCs w:val="20"/>
        </w:rPr>
      </w:pPr>
      <w:r w:rsidRPr="005E1B27">
        <w:rPr>
          <w:rFonts w:ascii="Century Gothic" w:hAnsi="Century Gothic"/>
          <w:sz w:val="20"/>
          <w:szCs w:val="20"/>
        </w:rPr>
        <w:t>Le bureau</w:t>
      </w:r>
    </w:p>
    <w:p w:rsidR="005E1B27" w:rsidRPr="005E1B27" w:rsidRDefault="005E1B27" w:rsidP="005E1B27">
      <w:pPr>
        <w:pStyle w:val="Sansinterligne"/>
        <w:tabs>
          <w:tab w:val="left" w:pos="11057"/>
        </w:tabs>
        <w:ind w:right="849"/>
        <w:rPr>
          <w:rFonts w:ascii="Century Gothic" w:hAnsi="Century Gothic"/>
          <w:sz w:val="20"/>
          <w:szCs w:val="20"/>
        </w:rPr>
      </w:pPr>
    </w:p>
    <w:p w:rsidR="005E1B27" w:rsidRDefault="005E1B27" w:rsidP="005E1B27">
      <w:pPr>
        <w:pStyle w:val="Sansinterligne"/>
        <w:tabs>
          <w:tab w:val="left" w:pos="11906"/>
        </w:tabs>
        <w:ind w:left="851" w:right="84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</w:t>
      </w:r>
    </w:p>
    <w:p w:rsidR="005E1B27" w:rsidRDefault="005E1B27" w:rsidP="005E1B27">
      <w:pPr>
        <w:pStyle w:val="Sansinterligne"/>
        <w:tabs>
          <w:tab w:val="left" w:pos="11906"/>
        </w:tabs>
        <w:ind w:left="851" w:right="849"/>
        <w:rPr>
          <w:rFonts w:ascii="Century Gothic" w:hAnsi="Century Gothic"/>
          <w:sz w:val="24"/>
          <w:szCs w:val="24"/>
        </w:rPr>
      </w:pPr>
    </w:p>
    <w:p w:rsidR="005E1B27" w:rsidRPr="005E1B27" w:rsidRDefault="005E1B27" w:rsidP="005E1B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6"/>
        </w:tabs>
        <w:ind w:left="851" w:right="849"/>
        <w:jc w:val="center"/>
        <w:rPr>
          <w:rFonts w:ascii="Century Gothic" w:hAnsi="Century Gothic"/>
          <w:b/>
          <w:sz w:val="24"/>
          <w:szCs w:val="24"/>
        </w:rPr>
      </w:pPr>
      <w:r w:rsidRPr="005E1B27">
        <w:rPr>
          <w:rFonts w:ascii="Century Gothic" w:hAnsi="Century Gothic"/>
          <w:b/>
          <w:sz w:val="24"/>
          <w:szCs w:val="24"/>
        </w:rPr>
        <w:t>POUVOIR</w:t>
      </w:r>
    </w:p>
    <w:p w:rsidR="004169FC" w:rsidRDefault="004169FC" w:rsidP="004169FC">
      <w:pPr>
        <w:pStyle w:val="Sansinterligne"/>
        <w:tabs>
          <w:tab w:val="left" w:pos="11057"/>
        </w:tabs>
        <w:ind w:left="851" w:right="849"/>
        <w:rPr>
          <w:rFonts w:ascii="Century Gothic" w:hAnsi="Century Gothic"/>
          <w:sz w:val="24"/>
          <w:szCs w:val="24"/>
        </w:rPr>
      </w:pPr>
    </w:p>
    <w:p w:rsidR="005E1B27" w:rsidRPr="00225E8D" w:rsidRDefault="005E1B27" w:rsidP="004169FC">
      <w:pPr>
        <w:pStyle w:val="Sansinterligne"/>
        <w:tabs>
          <w:tab w:val="left" w:pos="11057"/>
        </w:tabs>
        <w:ind w:left="12050" w:right="849"/>
        <w:rPr>
          <w:rFonts w:ascii="Century Gothic" w:hAnsi="Century Gothic"/>
          <w:sz w:val="20"/>
          <w:szCs w:val="20"/>
        </w:rPr>
      </w:pPr>
    </w:p>
    <w:p w:rsidR="004169FC" w:rsidRPr="00225E8D" w:rsidRDefault="005E1B27" w:rsidP="005E1B27">
      <w:pPr>
        <w:tabs>
          <w:tab w:val="left" w:pos="1236"/>
        </w:tabs>
        <w:rPr>
          <w:rFonts w:ascii="Century Gothic" w:hAnsi="Century Gothic"/>
          <w:sz w:val="20"/>
          <w:szCs w:val="20"/>
        </w:rPr>
      </w:pPr>
      <w:r w:rsidRPr="00225E8D">
        <w:rPr>
          <w:rFonts w:ascii="Century Gothic" w:hAnsi="Century Gothic"/>
          <w:sz w:val="20"/>
          <w:szCs w:val="20"/>
        </w:rPr>
        <w:tab/>
        <w:t>Je soussigné……………………………………………………………………………………………………………………………</w:t>
      </w:r>
    </w:p>
    <w:p w:rsidR="005E1B27" w:rsidRPr="00225E8D" w:rsidRDefault="005E1B27" w:rsidP="005E1B27">
      <w:pPr>
        <w:tabs>
          <w:tab w:val="left" w:pos="1236"/>
        </w:tabs>
        <w:rPr>
          <w:rFonts w:ascii="Century Gothic" w:hAnsi="Century Gothic"/>
          <w:sz w:val="20"/>
          <w:szCs w:val="20"/>
        </w:rPr>
      </w:pPr>
      <w:r w:rsidRPr="00225E8D">
        <w:rPr>
          <w:rFonts w:ascii="Century Gothic" w:hAnsi="Century Gothic"/>
          <w:sz w:val="20"/>
          <w:szCs w:val="20"/>
        </w:rPr>
        <w:tab/>
        <w:t>Demeurant au …………………………………………………………………………………………………………………</w:t>
      </w:r>
      <w:r w:rsidR="005231D3" w:rsidRPr="00225E8D">
        <w:rPr>
          <w:rFonts w:ascii="Century Gothic" w:hAnsi="Century Gothic"/>
          <w:sz w:val="20"/>
          <w:szCs w:val="20"/>
        </w:rPr>
        <w:t>…….</w:t>
      </w:r>
    </w:p>
    <w:p w:rsidR="005E1B27" w:rsidRPr="00225E8D" w:rsidRDefault="005E1B27" w:rsidP="005E1B27">
      <w:pPr>
        <w:tabs>
          <w:tab w:val="left" w:pos="1236"/>
        </w:tabs>
        <w:rPr>
          <w:rFonts w:ascii="Century Gothic" w:hAnsi="Century Gothic"/>
          <w:sz w:val="20"/>
          <w:szCs w:val="20"/>
        </w:rPr>
      </w:pPr>
      <w:r w:rsidRPr="00225E8D">
        <w:rPr>
          <w:rFonts w:ascii="Century Gothic" w:hAnsi="Century Gothic"/>
          <w:sz w:val="20"/>
          <w:szCs w:val="20"/>
        </w:rPr>
        <w:tab/>
      </w:r>
      <w:r w:rsidRPr="00225E8D">
        <w:rPr>
          <w:rFonts w:ascii="Century Gothic" w:hAnsi="Century Gothic"/>
          <w:sz w:val="20"/>
          <w:szCs w:val="20"/>
        </w:rPr>
        <w:tab/>
      </w:r>
      <w:r w:rsidRPr="00225E8D">
        <w:rPr>
          <w:rFonts w:ascii="Century Gothic" w:hAnsi="Century Gothic"/>
          <w:sz w:val="20"/>
          <w:szCs w:val="20"/>
        </w:rPr>
        <w:tab/>
      </w:r>
      <w:r w:rsidR="005231D3" w:rsidRPr="00225E8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5231D3" w:rsidRPr="00225E8D" w:rsidRDefault="005231D3" w:rsidP="005E1B27">
      <w:pPr>
        <w:tabs>
          <w:tab w:val="left" w:pos="1236"/>
        </w:tabs>
        <w:rPr>
          <w:rFonts w:ascii="Century Gothic" w:hAnsi="Century Gothic"/>
          <w:sz w:val="20"/>
          <w:szCs w:val="20"/>
        </w:rPr>
      </w:pPr>
    </w:p>
    <w:p w:rsidR="005231D3" w:rsidRPr="00225E8D" w:rsidRDefault="005231D3" w:rsidP="005E1B27">
      <w:pPr>
        <w:tabs>
          <w:tab w:val="left" w:pos="1236"/>
        </w:tabs>
        <w:rPr>
          <w:rFonts w:ascii="Century Gothic" w:hAnsi="Century Gothic"/>
          <w:sz w:val="20"/>
          <w:szCs w:val="20"/>
        </w:rPr>
      </w:pPr>
      <w:r w:rsidRPr="00225E8D">
        <w:rPr>
          <w:rFonts w:ascii="Century Gothic" w:hAnsi="Century Gothic"/>
          <w:sz w:val="20"/>
          <w:szCs w:val="20"/>
        </w:rPr>
        <w:tab/>
        <w:t>Donne pouvoir à…………………………………………………………………………………………………………………..</w:t>
      </w:r>
    </w:p>
    <w:p w:rsidR="005231D3" w:rsidRPr="00225E8D" w:rsidRDefault="005231D3" w:rsidP="005E1B27">
      <w:pPr>
        <w:tabs>
          <w:tab w:val="left" w:pos="1236"/>
        </w:tabs>
        <w:rPr>
          <w:rFonts w:ascii="Century Gothic" w:hAnsi="Century Gothic"/>
          <w:sz w:val="20"/>
          <w:szCs w:val="20"/>
        </w:rPr>
      </w:pPr>
      <w:r w:rsidRPr="00225E8D">
        <w:rPr>
          <w:rFonts w:ascii="Century Gothic" w:hAnsi="Century Gothic"/>
          <w:sz w:val="20"/>
          <w:szCs w:val="20"/>
        </w:rPr>
        <w:tab/>
        <w:t>aux fins de me représenter à l’asse</w:t>
      </w:r>
      <w:r w:rsidR="00AA026F">
        <w:rPr>
          <w:rFonts w:ascii="Century Gothic" w:hAnsi="Century Gothic"/>
          <w:sz w:val="20"/>
          <w:szCs w:val="20"/>
        </w:rPr>
        <w:t>mblé générale  du GBO du 2</w:t>
      </w:r>
      <w:r w:rsidR="00F94695">
        <w:rPr>
          <w:rFonts w:ascii="Century Gothic" w:hAnsi="Century Gothic"/>
          <w:sz w:val="20"/>
          <w:szCs w:val="20"/>
        </w:rPr>
        <w:t>9</w:t>
      </w:r>
      <w:r w:rsidR="00AA026F">
        <w:rPr>
          <w:rFonts w:ascii="Century Gothic" w:hAnsi="Century Gothic"/>
          <w:sz w:val="20"/>
          <w:szCs w:val="20"/>
        </w:rPr>
        <w:t xml:space="preserve"> jui</w:t>
      </w:r>
      <w:r w:rsidR="00F94695">
        <w:rPr>
          <w:rFonts w:ascii="Century Gothic" w:hAnsi="Century Gothic"/>
          <w:sz w:val="20"/>
          <w:szCs w:val="20"/>
        </w:rPr>
        <w:t>n</w:t>
      </w:r>
      <w:r w:rsidR="00AA026F">
        <w:rPr>
          <w:rFonts w:ascii="Century Gothic" w:hAnsi="Century Gothic"/>
          <w:sz w:val="20"/>
          <w:szCs w:val="20"/>
        </w:rPr>
        <w:t xml:space="preserve"> 201</w:t>
      </w:r>
      <w:r w:rsidR="00F94695">
        <w:rPr>
          <w:rFonts w:ascii="Century Gothic" w:hAnsi="Century Gothic"/>
          <w:sz w:val="20"/>
          <w:szCs w:val="20"/>
        </w:rPr>
        <w:t>8</w:t>
      </w:r>
      <w:bookmarkStart w:id="0" w:name="_GoBack"/>
      <w:bookmarkEnd w:id="0"/>
      <w:r w:rsidRPr="00225E8D">
        <w:rPr>
          <w:rFonts w:ascii="Century Gothic" w:hAnsi="Century Gothic"/>
          <w:sz w:val="20"/>
          <w:szCs w:val="20"/>
        </w:rPr>
        <w:t>.</w:t>
      </w:r>
    </w:p>
    <w:p w:rsidR="005231D3" w:rsidRPr="00225E8D" w:rsidRDefault="005231D3" w:rsidP="005E1B27">
      <w:pPr>
        <w:tabs>
          <w:tab w:val="left" w:pos="1236"/>
        </w:tabs>
        <w:rPr>
          <w:rFonts w:ascii="Century Gothic" w:hAnsi="Century Gothic"/>
          <w:sz w:val="20"/>
          <w:szCs w:val="20"/>
        </w:rPr>
      </w:pPr>
    </w:p>
    <w:p w:rsidR="005231D3" w:rsidRPr="00225E8D" w:rsidRDefault="005231D3" w:rsidP="005E1B27">
      <w:pPr>
        <w:tabs>
          <w:tab w:val="left" w:pos="1236"/>
        </w:tabs>
        <w:rPr>
          <w:rFonts w:ascii="Century Gothic" w:hAnsi="Century Gothic"/>
          <w:sz w:val="20"/>
          <w:szCs w:val="20"/>
        </w:rPr>
      </w:pPr>
      <w:r w:rsidRPr="00225E8D">
        <w:rPr>
          <w:rFonts w:ascii="Century Gothic" w:hAnsi="Century Gothic"/>
          <w:sz w:val="20"/>
          <w:szCs w:val="20"/>
        </w:rPr>
        <w:tab/>
        <w:t>Fait à ……………………………………………………………………………</w:t>
      </w:r>
      <w:proofErr w:type="gramStart"/>
      <w:r w:rsidRPr="00225E8D">
        <w:rPr>
          <w:rFonts w:ascii="Century Gothic" w:hAnsi="Century Gothic"/>
          <w:sz w:val="20"/>
          <w:szCs w:val="20"/>
        </w:rPr>
        <w:t>…….</w:t>
      </w:r>
      <w:proofErr w:type="gramEnd"/>
      <w:r w:rsidRPr="00225E8D">
        <w:rPr>
          <w:rFonts w:ascii="Century Gothic" w:hAnsi="Century Gothic"/>
          <w:sz w:val="20"/>
          <w:szCs w:val="20"/>
        </w:rPr>
        <w:t>, le …………………………………….</w:t>
      </w:r>
    </w:p>
    <w:p w:rsidR="005231D3" w:rsidRPr="00225E8D" w:rsidRDefault="005231D3" w:rsidP="005E1B27">
      <w:pPr>
        <w:tabs>
          <w:tab w:val="left" w:pos="1236"/>
        </w:tabs>
        <w:rPr>
          <w:rFonts w:ascii="Century Gothic" w:hAnsi="Century Gothic"/>
          <w:sz w:val="20"/>
          <w:szCs w:val="20"/>
        </w:rPr>
      </w:pPr>
    </w:p>
    <w:p w:rsidR="005231D3" w:rsidRPr="00225E8D" w:rsidRDefault="005231D3" w:rsidP="005E1B27">
      <w:pPr>
        <w:tabs>
          <w:tab w:val="left" w:pos="1236"/>
        </w:tabs>
        <w:rPr>
          <w:rFonts w:ascii="Century Gothic" w:hAnsi="Century Gothic"/>
          <w:sz w:val="20"/>
          <w:szCs w:val="20"/>
        </w:rPr>
      </w:pPr>
      <w:r w:rsidRPr="00225E8D">
        <w:rPr>
          <w:rFonts w:ascii="Century Gothic" w:hAnsi="Century Gothic"/>
          <w:sz w:val="20"/>
          <w:szCs w:val="20"/>
        </w:rPr>
        <w:tab/>
        <w:t>Signature……………………………………………………………….</w:t>
      </w:r>
    </w:p>
    <w:sectPr w:rsidR="005231D3" w:rsidRPr="00225E8D" w:rsidSect="0067669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él port.jpg" style="width:163.5pt;height:173.25pt;visibility:visible;mso-wrap-style:square" o:bullet="t">
        <v:imagedata r:id="rId1" o:title="tél port"/>
      </v:shape>
    </w:pict>
  </w:numPicBullet>
  <w:abstractNum w:abstractNumId="0" w15:restartNumberingAfterBreak="0">
    <w:nsid w:val="122D7C2F"/>
    <w:multiLevelType w:val="hybridMultilevel"/>
    <w:tmpl w:val="E458A6B2"/>
    <w:lvl w:ilvl="0" w:tplc="040C0001">
      <w:start w:val="1"/>
      <w:numFmt w:val="bullet"/>
      <w:lvlText w:val=""/>
      <w:lvlJc w:val="left"/>
      <w:pPr>
        <w:ind w:left="12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6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7810" w:hanging="360"/>
      </w:pPr>
      <w:rPr>
        <w:rFonts w:ascii="Wingdings" w:hAnsi="Wingdings" w:hint="default"/>
      </w:rPr>
    </w:lvl>
  </w:abstractNum>
  <w:abstractNum w:abstractNumId="1" w15:restartNumberingAfterBreak="0">
    <w:nsid w:val="4182473D"/>
    <w:multiLevelType w:val="hybridMultilevel"/>
    <w:tmpl w:val="53067C5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3A1454A"/>
    <w:multiLevelType w:val="hybridMultilevel"/>
    <w:tmpl w:val="E27E89F2"/>
    <w:lvl w:ilvl="0" w:tplc="6D84D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89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5E1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3C1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A3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D8C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22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E88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EC79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682893"/>
    <w:multiLevelType w:val="hybridMultilevel"/>
    <w:tmpl w:val="9B88455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91"/>
    <w:rsid w:val="0011713C"/>
    <w:rsid w:val="00136257"/>
    <w:rsid w:val="00170807"/>
    <w:rsid w:val="00225E8D"/>
    <w:rsid w:val="00230FD2"/>
    <w:rsid w:val="00334551"/>
    <w:rsid w:val="00382133"/>
    <w:rsid w:val="00387018"/>
    <w:rsid w:val="003F6000"/>
    <w:rsid w:val="004169FC"/>
    <w:rsid w:val="004C23DE"/>
    <w:rsid w:val="004E165E"/>
    <w:rsid w:val="004E3798"/>
    <w:rsid w:val="00517FB2"/>
    <w:rsid w:val="005231D3"/>
    <w:rsid w:val="00532F65"/>
    <w:rsid w:val="005338CE"/>
    <w:rsid w:val="005357A0"/>
    <w:rsid w:val="005443E6"/>
    <w:rsid w:val="005544B0"/>
    <w:rsid w:val="005E1B27"/>
    <w:rsid w:val="00665D8E"/>
    <w:rsid w:val="00676691"/>
    <w:rsid w:val="006A63E1"/>
    <w:rsid w:val="006B1D46"/>
    <w:rsid w:val="007602B2"/>
    <w:rsid w:val="007A6A8A"/>
    <w:rsid w:val="00810A26"/>
    <w:rsid w:val="008A55D8"/>
    <w:rsid w:val="0092709F"/>
    <w:rsid w:val="00953B6A"/>
    <w:rsid w:val="00954A8C"/>
    <w:rsid w:val="009871D2"/>
    <w:rsid w:val="00990565"/>
    <w:rsid w:val="00A25D14"/>
    <w:rsid w:val="00AA026F"/>
    <w:rsid w:val="00AC7275"/>
    <w:rsid w:val="00B90B24"/>
    <w:rsid w:val="00BF1D21"/>
    <w:rsid w:val="00C211E5"/>
    <w:rsid w:val="00CA1572"/>
    <w:rsid w:val="00D5204F"/>
    <w:rsid w:val="00D75A86"/>
    <w:rsid w:val="00D837A9"/>
    <w:rsid w:val="00DA1BC3"/>
    <w:rsid w:val="00DE275E"/>
    <w:rsid w:val="00E50B8C"/>
    <w:rsid w:val="00EB3BBA"/>
    <w:rsid w:val="00F94695"/>
    <w:rsid w:val="00FA7F36"/>
    <w:rsid w:val="00FC23F4"/>
    <w:rsid w:val="00FD2D5E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FD15"/>
  <w15:docId w15:val="{432AE60D-4E8A-4923-849B-AC64F56E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7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66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69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E3798"/>
    <w:pPr>
      <w:spacing w:after="0"/>
    </w:pPr>
  </w:style>
  <w:style w:type="character" w:styleId="Textedelespacerserv">
    <w:name w:val="Placeholder Text"/>
    <w:basedOn w:val="Policepardfaut"/>
    <w:uiPriority w:val="99"/>
    <w:semiHidden/>
    <w:rsid w:val="004E3798"/>
    <w:rPr>
      <w:color w:val="808080"/>
    </w:rPr>
  </w:style>
  <w:style w:type="paragraph" w:styleId="Paragraphedeliste">
    <w:name w:val="List Paragraph"/>
    <w:basedOn w:val="Normal"/>
    <w:uiPriority w:val="34"/>
    <w:qFormat/>
    <w:rsid w:val="005357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0FD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A15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</dc:creator>
  <cp:lastModifiedBy>GOUVIEUX BASKET OISE</cp:lastModifiedBy>
  <cp:revision>2</cp:revision>
  <cp:lastPrinted>2015-06-08T18:54:00Z</cp:lastPrinted>
  <dcterms:created xsi:type="dcterms:W3CDTF">2018-06-05T07:45:00Z</dcterms:created>
  <dcterms:modified xsi:type="dcterms:W3CDTF">2018-06-05T07:45:00Z</dcterms:modified>
</cp:coreProperties>
</file>